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SPOTKANIE Z CYKLU DZIELNICOWYCH FORÓW MIESZKAŃCÓW - ZĄBKOWICE</w:t>
      </w:r>
    </w:p>
    <w:p w:rsidR="00A6344C" w:rsidRPr="00A6344C" w:rsidRDefault="00A6344C" w:rsidP="00A634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6344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A6344C" w:rsidRPr="00A6344C" w:rsidRDefault="00A6344C" w:rsidP="00A6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Data:</w:t>
      </w:r>
      <w:r w:rsidRPr="00A6344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6344C">
        <w:rPr>
          <w:rFonts w:ascii="Arial" w:eastAsia="Times New Roman" w:hAnsi="Arial" w:cs="Arial"/>
          <w:color w:val="000000"/>
          <w:lang w:eastAsia="pl-PL"/>
        </w:rPr>
        <w:tab/>
        <w:t>29.05.2017 r.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Miejsce:</w:t>
      </w:r>
      <w:r w:rsidRPr="00A6344C">
        <w:rPr>
          <w:rFonts w:ascii="Arial" w:eastAsia="Times New Roman" w:hAnsi="Arial" w:cs="Arial"/>
          <w:color w:val="000000"/>
          <w:lang w:eastAsia="pl-PL"/>
        </w:rPr>
        <w:t xml:space="preserve"> Dom Kultury Ząbkowice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Godzina:</w:t>
      </w:r>
      <w:r w:rsidRPr="00A6344C">
        <w:rPr>
          <w:rFonts w:ascii="Arial" w:eastAsia="Times New Roman" w:hAnsi="Arial" w:cs="Arial"/>
          <w:color w:val="000000"/>
          <w:lang w:eastAsia="pl-PL"/>
        </w:rPr>
        <w:t xml:space="preserve"> 17:00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A6344C">
        <w:rPr>
          <w:rFonts w:ascii="Arial" w:eastAsia="Times New Roman" w:hAnsi="Arial" w:cs="Arial"/>
          <w:color w:val="000000"/>
          <w:lang w:eastAsia="pl-PL"/>
        </w:rPr>
        <w:t xml:space="preserve"> 2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Prowadzący:</w:t>
      </w:r>
      <w:r w:rsidRPr="00A6344C">
        <w:rPr>
          <w:rFonts w:ascii="Arial" w:eastAsia="Times New Roman" w:hAnsi="Arial" w:cs="Arial"/>
          <w:color w:val="000000"/>
          <w:lang w:eastAsia="pl-PL"/>
        </w:rPr>
        <w:t xml:space="preserve"> Sylwia Szałwińska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A6344C">
        <w:rPr>
          <w:rFonts w:ascii="Arial" w:eastAsia="Times New Roman" w:hAnsi="Arial" w:cs="Arial"/>
          <w:color w:val="000000"/>
          <w:lang w:eastAsia="pl-PL"/>
        </w:rPr>
        <w:t xml:space="preserve"> 5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Liczba zgłoszonych pomysłów:</w:t>
      </w:r>
      <w:r w:rsidRPr="00A6344C">
        <w:rPr>
          <w:rFonts w:ascii="Arial" w:eastAsia="Times New Roman" w:hAnsi="Arial" w:cs="Arial"/>
          <w:color w:val="000000"/>
          <w:lang w:eastAsia="pl-PL"/>
        </w:rPr>
        <w:t xml:space="preserve"> 19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mapy pomysłów: </w:t>
      </w:r>
      <w:r w:rsidRPr="00A634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https://www.google.pl/maps/@50.3703128,19.2634662,15z/data=!4m2!6m1!1s1Sfjuvv4HlQx65CPj8gw87hA4ATI?authuser=1</w:t>
      </w:r>
      <w:r w:rsidRPr="00A6344C">
        <w:rPr>
          <w:rFonts w:ascii="Arial" w:eastAsia="Times New Roman" w:hAnsi="Arial" w:cs="Arial"/>
          <w:color w:val="000000"/>
          <w:lang w:eastAsia="pl-PL"/>
        </w:rPr>
        <w:br/>
      </w: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Raport z mapowania:                                                </w:t>
      </w:r>
      <w:r w:rsidRPr="00A634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https://twojadabrowa.pl/dzielnice/dzielnica/46/zabkowice.html 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467475" cy="9525"/>
                <wp:effectExtent l="0" t="0" r="0" b="0"/>
                <wp:docPr id="8" name="Rectangle 8" descr="https://docs.google.com/drawings/d/szCuorgeT3lOnUhUJ756ZuQ/image?w=67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https://docs.google.com/drawings/d/szCuorgeT3lOnUhUJ756ZuQ/image?w=679&amp;h=1&amp;rev=1&amp;ac=1" style="width:50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 xml:space="preserve">Zakończono ocenę pomysłów zgłoszonych przez mieszkańców. 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Następnie mieszkańcy nadali zgłoszonym pomysłom priorytety. Przedstawiają się ono następująco:</w:t>
      </w:r>
    </w:p>
    <w:p w:rsidR="00A6344C" w:rsidRPr="00A6344C" w:rsidRDefault="00A6344C" w:rsidP="00A6344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Montaż progów zwalniających w rejonie ulic Związku Orła Białego i Gospodarczej.</w:t>
      </w:r>
    </w:p>
    <w:p w:rsidR="00A6344C" w:rsidRPr="00A6344C" w:rsidRDefault="00A6344C" w:rsidP="00A6344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Zainstalowanie urządzenia wykrywającego obecność żywic chemicznych.</w:t>
      </w:r>
    </w:p>
    <w:p w:rsidR="00A6344C" w:rsidRPr="00A6344C" w:rsidRDefault="00A6344C" w:rsidP="00A6344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Rewitalizacja parku w pobliżu SP 12 i stacji benzynowej oraz modernizacja placu zabaw.</w:t>
      </w:r>
    </w:p>
    <w:p w:rsidR="00A6344C" w:rsidRPr="00A6344C" w:rsidRDefault="00A6344C" w:rsidP="00A6344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 xml:space="preserve">Rewitalizacja Amfiteatru Ząbkowickiego - mieszkańcom chodzi o stworzenie głównego ciągu pieszego wraz ze ścieżką rowerową przez park, na terenie którego znajduje się muszla koncertowa. 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Te cztery pomysły uzyskały wśród mieszkańców największe poparcie i wstępnie zostały zgłoszone do realizacji w ramach DBP - jako jeden wspólny projekt.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Mieszkańcy postanowili wskazać również “listę rezerwową”. Na liście rezerwowej znalazły się następujące projekty:</w:t>
      </w:r>
    </w:p>
    <w:p w:rsidR="00A6344C" w:rsidRPr="00A6344C" w:rsidRDefault="00A6344C" w:rsidP="00A6344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Relaks i zabawa w domu kultury dla seniora i juniora – Chodzi o wybudowanie altany z grillem na tyłach Domu Kultury Ząbkowice, która będzie służyła jako miejsce spotkań dla seniorów, jak również będzie w niej można przeprowadzać zajęcia edukacyjne dla dzieci w sezonie letnim.</w:t>
      </w:r>
    </w:p>
    <w:p w:rsidR="00A6344C" w:rsidRPr="00A6344C" w:rsidRDefault="00A6344C" w:rsidP="00A6344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Modernizacja infrastruktury drogowo – chodnikowej przy ul. Rapackiego 8, 10, 12, 14, 16, ul. Chemicznej 3, 5, 7, 9, ul. Osiedle Robotnicze 1, 2, 3, 4, 5.</w:t>
      </w:r>
    </w:p>
    <w:p w:rsidR="00A6344C" w:rsidRPr="00A6344C" w:rsidRDefault="00A6344C" w:rsidP="00A6344C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6344C">
        <w:rPr>
          <w:rFonts w:ascii="Arial" w:eastAsia="Times New Roman" w:hAnsi="Arial" w:cs="Arial"/>
          <w:color w:val="000000"/>
          <w:lang w:eastAsia="pl-PL"/>
        </w:rPr>
        <w:t>Remont dwóch łączników z kostki brukowej przy blokach 1A i 1B – jezdnia wraz z przyległymi parkingami.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6344C">
        <w:rPr>
          <w:rFonts w:ascii="Arial" w:eastAsia="Times New Roman" w:hAnsi="Arial" w:cs="Arial"/>
          <w:color w:val="000000"/>
          <w:lang w:eastAsia="pl-PL"/>
        </w:rPr>
        <w:t xml:space="preserve">Pozostałe pomysły nie znalazły akceptacji wśród mieszkańców i nie zostały włączone do </w:t>
      </w:r>
      <w:bookmarkEnd w:id="0"/>
      <w:r w:rsidRPr="00A6344C">
        <w:rPr>
          <w:rFonts w:ascii="Arial" w:eastAsia="Times New Roman" w:hAnsi="Arial" w:cs="Arial"/>
          <w:color w:val="000000"/>
          <w:lang w:eastAsia="pl-PL"/>
        </w:rPr>
        <w:t>projektowania w ramach DBP.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362700" cy="9525"/>
                <wp:effectExtent l="0" t="0" r="0" b="0"/>
                <wp:docPr id="7" name="Rectangle 7" descr="https://docs.google.com/drawings/d/sSanhJpWG-nQcUo-Xw8Pm2Q/image?w=668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s://docs.google.com/drawings/d/sSanhJpWG-nQcUo-Xw8Pm2Q/image?w=668&amp;h=1&amp;rev=1&amp;ac=1" style="width:50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Animator kieruje pytanie do Urzędu:</w:t>
      </w:r>
    </w:p>
    <w:p w:rsidR="00A6344C" w:rsidRPr="00A6344C" w:rsidRDefault="00A6344C" w:rsidP="00A6344C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jest możliwa budowa progów zwalniających w podanym w pomyśle miejscu oraz czy można w pobliży Szkoły Podstawowej Nr 21 zamiast progu zwalniającego przebudować przejście dla pieszych na podniesione przejście dla pieszych.</w:t>
      </w:r>
    </w:p>
    <w:p w:rsidR="00A6344C" w:rsidRPr="00A6344C" w:rsidRDefault="00A6344C" w:rsidP="00A6344C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jest możliwy montaż tablicy rejestrującej poziom żywic chemicznych w pobliżu sklepu Biedronka i zakładu URSA.</w:t>
      </w:r>
    </w:p>
    <w:p w:rsidR="00A6344C" w:rsidRPr="00A6344C" w:rsidRDefault="00A6344C" w:rsidP="00A634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344C" w:rsidRPr="00A6344C" w:rsidRDefault="00A6344C" w:rsidP="00A6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Następne spotkanie 22.06.2017 r.</w:t>
      </w:r>
    </w:p>
    <w:p w:rsidR="00A6344C" w:rsidRPr="00A6344C" w:rsidRDefault="00A6344C" w:rsidP="00A6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EE0" w:rsidRPr="00BE1F1A" w:rsidRDefault="00BC6EE0" w:rsidP="00BE1F1A"/>
    <w:sectPr w:rsidR="00BC6EE0" w:rsidRPr="00BE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BB"/>
    <w:multiLevelType w:val="multilevel"/>
    <w:tmpl w:val="628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1807"/>
    <w:multiLevelType w:val="multilevel"/>
    <w:tmpl w:val="E3D4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2E67"/>
    <w:multiLevelType w:val="multilevel"/>
    <w:tmpl w:val="A45A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5899"/>
    <w:multiLevelType w:val="multilevel"/>
    <w:tmpl w:val="81088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E7ABE"/>
    <w:multiLevelType w:val="multilevel"/>
    <w:tmpl w:val="5B2C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603EC"/>
    <w:multiLevelType w:val="multilevel"/>
    <w:tmpl w:val="3766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96D8B"/>
    <w:multiLevelType w:val="multilevel"/>
    <w:tmpl w:val="573E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75643"/>
    <w:multiLevelType w:val="multilevel"/>
    <w:tmpl w:val="215E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66944"/>
    <w:multiLevelType w:val="multilevel"/>
    <w:tmpl w:val="3188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B7D0D"/>
    <w:multiLevelType w:val="multilevel"/>
    <w:tmpl w:val="6A8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D4D83"/>
    <w:multiLevelType w:val="multilevel"/>
    <w:tmpl w:val="DB80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C6E31"/>
    <w:multiLevelType w:val="multilevel"/>
    <w:tmpl w:val="195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17BA8"/>
    <w:multiLevelType w:val="multilevel"/>
    <w:tmpl w:val="540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C"/>
    <w:rsid w:val="002532B5"/>
    <w:rsid w:val="00262497"/>
    <w:rsid w:val="006D6CDC"/>
    <w:rsid w:val="007C7CB3"/>
    <w:rsid w:val="00A6344C"/>
    <w:rsid w:val="00AE33F2"/>
    <w:rsid w:val="00BC6EE0"/>
    <w:rsid w:val="00BE1F1A"/>
    <w:rsid w:val="00C12351"/>
    <w:rsid w:val="00D03464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2017-07-05T08:57:00Z</dcterms:created>
  <dcterms:modified xsi:type="dcterms:W3CDTF">2017-07-05T08:57:00Z</dcterms:modified>
</cp:coreProperties>
</file>